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2130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62215" cy="10692130"/>
                        </a:xfrm>
                        <a:prstGeom prst="rect"/>
                        <a:solidFill>
                          <a:srgbClr val="061743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45000000000005pt;height:841.89999999999998pt;z-index:-251658240;mso-position-horizontal-relative:page;mso-position-vertical-relative:page;z-index:-251658752" fillcolor="#061743" stroked="f"/>
            </w:pict>
          </mc:Fallback>
        </mc:AlternateContent>
      </w:r>
    </w:p>
    <w:p>
      <w:pPr>
        <w:widowControl w:val="0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20" w:line="240" w:lineRule="auto"/>
        <w:ind w:left="0" w:right="0" w:firstLine="0"/>
        <w:jc w:val="right"/>
      </w:pPr>
      <w:r>
        <w:rPr>
          <w:rStyle w:val="CharStyle3"/>
          <w:lang w:val="pt-PT" w:eastAsia="pt-PT" w:bidi="pt-PT"/>
        </w:rPr>
        <w:t xml:space="preserve">São </w:t>
      </w:r>
      <w:r>
        <w:rPr>
          <w:rStyle w:val="CharStyle3"/>
        </w:rPr>
        <w:t>Paulo, 24 de abril de 2025.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80" w:line="276" w:lineRule="auto"/>
        <w:ind w:left="0" w:right="0" w:firstLine="0"/>
        <w:jc w:val="both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1207135</wp:posOffset>
                </wp:positionH>
                <wp:positionV relativeFrom="paragraph">
                  <wp:posOffset>5499100</wp:posOffset>
                </wp:positionV>
                <wp:extent cx="890270" cy="643255"/>
                <wp:wrapSquare wrapText="right"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90270" cy="6432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RICARDO PEREIRA:047 50643807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95.049999999999997pt;margin-top:433.pt;width:70.100000000000009pt;height:50.64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RICARDO PEREIRA:047 50643807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2115185</wp:posOffset>
                </wp:positionH>
                <wp:positionV relativeFrom="paragraph">
                  <wp:posOffset>5537200</wp:posOffset>
                </wp:positionV>
                <wp:extent cx="880745" cy="579120"/>
                <wp:wrapSquare wrapText="bothSides"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80745" cy="5791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>Assinado de forma digital por RICARDO PEREIRA:04750643807 Dados: 2025.04.24 19:09:30 -03'00'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66.55000000000001pt;margin-top:436.pt;width:69.350000000000009pt;height:45.600000000000001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Assinado de forma digital por RICARDO PEREIRA:04750643807 Dados: 2025.04.24 19:09:30 -03'00'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5398135</wp:posOffset>
                </wp:positionH>
                <wp:positionV relativeFrom="paragraph">
                  <wp:posOffset>5981700</wp:posOffset>
                </wp:positionV>
                <wp:extent cx="222250" cy="97790"/>
                <wp:wrapSquare wrapText="left"/>
                <wp:docPr id="6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2250" cy="977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8"/>
                              </w:rPr>
                              <w:t>-03'00'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425.05000000000001pt;margin-top:471.pt;width:17.5pt;height:7.7000000000000002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8"/>
                        </w:rPr>
                        <w:t>-03'00'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 xml:space="preserve">Declaramos para os devidos fins que a empresa: </w:t>
      </w:r>
      <w:r>
        <w:rPr>
          <w:rStyle w:val="CharStyle3"/>
          <w:b/>
          <w:bCs/>
        </w:rPr>
        <w:t xml:space="preserve">ASSOCIACAO GERACAO APAIXONADA POR PESSOAS ''AGAPE'' - OBRAS SOCIAIS E EDUCACIONAIS, </w:t>
      </w:r>
      <w:r>
        <w:rPr>
          <w:rStyle w:val="CharStyle3"/>
        </w:rPr>
        <w:t xml:space="preserve">inscrita no Cadastro Nacional de Pessoas </w:t>
      </w:r>
      <w:r>
        <w:rPr>
          <w:rStyle w:val="CharStyle3"/>
          <w:lang w:val="pt-PT" w:eastAsia="pt-PT" w:bidi="pt-PT"/>
        </w:rPr>
        <w:t xml:space="preserve">Jurídicas </w:t>
      </w:r>
      <w:r>
        <w:rPr>
          <w:rStyle w:val="CharStyle3"/>
        </w:rPr>
        <w:t xml:space="preserve">sob o </w:t>
      </w:r>
      <w:r>
        <w:rPr>
          <w:rStyle w:val="CharStyle3"/>
          <w:b/>
          <w:bCs/>
        </w:rPr>
        <w:t>Nº 14.511.860/0001-02 e 14.511.860/0004-47.</w:t>
      </w:r>
      <w:r>
        <w:rPr>
          <w:rStyle w:val="CharStyle3"/>
        </w:rPr>
        <w:t xml:space="preserve">, teve os seguintes </w:t>
      </w:r>
      <w:r>
        <w:rPr>
          <w:rStyle w:val="CharStyle3"/>
          <w:i/>
          <w:iCs/>
        </w:rPr>
        <w:t xml:space="preserve">faturamentos para os </w:t>
      </w:r>
      <w:r>
        <w:rPr>
          <w:rStyle w:val="CharStyle3"/>
          <w:i/>
          <w:iCs/>
          <w:lang w:val="pt-PT" w:eastAsia="pt-PT" w:bidi="pt-PT"/>
        </w:rPr>
        <w:t xml:space="preserve">últimos </w:t>
      </w:r>
      <w:r>
        <w:rPr>
          <w:rStyle w:val="CharStyle3"/>
          <w:i/>
          <w:iCs/>
        </w:rPr>
        <w:t>meses</w:t>
      </w:r>
      <w:r>
        <w:rPr>
          <w:rStyle w:val="CharStyle3"/>
        </w:rPr>
        <w:t>;</w:t>
      </w:r>
    </w:p>
    <w:tbl>
      <w:tblPr>
        <w:tblOverlap w:val="never"/>
        <w:jc w:val="left"/>
        <w:tblLayout w:type="fixed"/>
      </w:tblPr>
      <w:tblGrid>
        <w:gridCol w:w="1464"/>
        <w:gridCol w:w="1766"/>
        <w:gridCol w:w="1771"/>
        <w:gridCol w:w="2741"/>
      </w:tblGrid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  <w:lang w:val="pt-PT" w:eastAsia="pt-PT" w:bidi="pt-PT"/>
              </w:rPr>
              <w:t>PERÍODO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4"/>
                <w:b/>
                <w:bCs/>
              </w:rPr>
              <w:t>AGAPE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AGAPE II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TOTAIS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4"/>
              </w:rPr>
              <w:t>abr/24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4"/>
              </w:rPr>
              <w:t>847.352,95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14"/>
              </w:rPr>
              <w:t>101.664,14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4"/>
              </w:rPr>
              <w:t>949.017,09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4"/>
              </w:rPr>
              <w:t>mai/24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4"/>
              </w:rPr>
              <w:t>819.935,66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4"/>
              </w:rPr>
              <w:t>81.042,68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4"/>
              </w:rPr>
              <w:t>900.978,34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4"/>
              </w:rPr>
              <w:t>jun/24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4"/>
              </w:rPr>
              <w:t>554.903,21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14"/>
              </w:rPr>
              <w:t>148.348,94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4"/>
              </w:rPr>
              <w:t>703.252,15</w:t>
            </w:r>
          </w:p>
        </w:tc>
      </w:tr>
      <w:tr>
        <w:trPr>
          <w:trHeight w:val="3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4"/>
              </w:rPr>
              <w:t>jul/24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4"/>
              </w:rPr>
              <w:t>518.699,98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4"/>
              </w:rPr>
              <w:t>84.873,99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4"/>
              </w:rPr>
              <w:t>603.573,97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4"/>
              </w:rPr>
              <w:t>ago/24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4"/>
              </w:rPr>
              <w:t>522.617,68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4"/>
              </w:rPr>
              <w:t>84.874,36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4"/>
              </w:rPr>
              <w:t>607.492,04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4"/>
              </w:rPr>
              <w:t>set/24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4"/>
              </w:rPr>
              <w:t>776.775,40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14"/>
              </w:rPr>
              <w:t>147.561,39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4"/>
              </w:rPr>
              <w:t>924.336,79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4"/>
              </w:rPr>
              <w:t>out/24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4"/>
              </w:rPr>
              <w:t>779.784,47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14"/>
              </w:rPr>
              <w:t>100.903,29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4"/>
              </w:rPr>
              <w:t>880.687,76</w:t>
            </w:r>
          </w:p>
        </w:tc>
      </w:tr>
      <w:tr>
        <w:trPr>
          <w:trHeight w:val="3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4"/>
              </w:rPr>
              <w:t>nov/24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4"/>
              </w:rPr>
              <w:t>536.927,68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4"/>
              </w:rPr>
              <w:t>84.635,69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4"/>
              </w:rPr>
              <w:t>621.563,37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4"/>
              </w:rPr>
              <w:t>dez/24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4"/>
              </w:rPr>
              <w:t>567.230,47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4"/>
              </w:rPr>
              <w:t>84.635,69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4"/>
              </w:rPr>
              <w:t>651.866,16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4"/>
              </w:rPr>
              <w:t>jan/25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4"/>
              </w:rPr>
              <w:t>573.201,69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4"/>
              </w:rPr>
              <w:t>46.607,94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4"/>
              </w:rPr>
              <w:t>619.809,63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4"/>
              </w:rPr>
              <w:t>fev/25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4"/>
              </w:rPr>
              <w:t>575.144,81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4"/>
              </w:rPr>
              <w:t>16.521,00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4"/>
              </w:rPr>
              <w:t>591.665,81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4"/>
              </w:rPr>
              <w:t>mar/25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4"/>
              </w:rPr>
              <w:t>575.144,81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14"/>
              </w:rPr>
              <w:t>110.901,39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4"/>
              </w:rPr>
              <w:t>686.046,20</w:t>
            </w:r>
          </w:p>
        </w:tc>
      </w:tr>
      <w:tr>
        <w:trPr>
          <w:trHeight w:val="3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4"/>
              </w:rPr>
              <w:t>abr/25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4"/>
              </w:rPr>
              <w:t>1 .150.644,01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14"/>
              </w:rPr>
              <w:t>110.901,39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1 .261.545,40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7742" w:h="6365" w:hSpace="101" w:vSpace="1205" w:wrap="notBeside" w:vAnchor="text" w:hAnchor="text" w:x="45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7742" w:h="6365" w:hSpace="101" w:vSpace="1205" w:wrap="notBeside" w:vAnchor="text" w:hAnchor="text" w:x="45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7742" w:h="6365" w:hSpace="101" w:vSpace="1205" w:wrap="notBeside" w:vAnchor="text" w:hAnchor="text" w:x="45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7742" w:h="6365" w:hSpace="101" w:vSpace="1205" w:wrap="notBeside" w:vAnchor="text" w:hAnchor="text" w:x="450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TOTAL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7742" w:h="6365" w:hSpace="101" w:vSpace="1205" w:wrap="notBeside" w:vAnchor="text" w:hAnchor="text" w:x="45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7742" w:h="6365" w:hSpace="101" w:vSpace="1205" w:wrap="notBeside" w:vAnchor="text" w:hAnchor="text" w:x="45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7742" w:h="6365" w:hSpace="101" w:vSpace="1205" w:wrap="notBeside" w:vAnchor="text" w:hAnchor="text" w:x="45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10.001.834,71</w:t>
            </w:r>
          </w:p>
        </w:tc>
      </w:tr>
    </w:tbl>
    <w:p>
      <w:pPr>
        <w:pStyle w:val="Style16"/>
        <w:keepNext w:val="0"/>
        <w:keepLines w:val="0"/>
        <w:framePr w:w="1445" w:h="610" w:hSpace="449" w:wrap="notBeside" w:vAnchor="text" w:hAnchor="text" w:x="5432" w:y="6956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5"/>
          <w:szCs w:val="15"/>
        </w:rPr>
      </w:pPr>
      <w:r>
        <w:rPr>
          <w:rStyle w:val="CharStyle17"/>
          <w:sz w:val="15"/>
          <w:szCs w:val="15"/>
        </w:rPr>
        <w:t>SULENE ANGELICA PAULINO</w:t>
      </w:r>
    </w:p>
    <w:p>
      <w:pPr>
        <w:pStyle w:val="Style16"/>
        <w:keepNext w:val="0"/>
        <w:keepLines w:val="0"/>
        <w:framePr w:w="1445" w:h="610" w:hSpace="449" w:wrap="notBeside" w:vAnchor="text" w:hAnchor="text" w:x="5432" w:y="6956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5"/>
          <w:szCs w:val="15"/>
        </w:rPr>
      </w:pPr>
      <w:r>
        <w:rPr>
          <w:rStyle w:val="CharStyle17"/>
          <w:sz w:val="15"/>
          <w:szCs w:val="15"/>
        </w:rPr>
        <w:t>CONRADO:1167482</w:t>
      </w:r>
    </w:p>
    <w:p>
      <w:pPr>
        <w:pStyle w:val="Style16"/>
        <w:keepNext w:val="0"/>
        <w:keepLines w:val="0"/>
        <w:framePr w:w="1426" w:h="542" w:hSpace="449" w:wrap="notBeside" w:vAnchor="text" w:hAnchor="text" w:x="6868" w:y="7028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7"/>
        </w:rPr>
        <w:t>Assinado de forma digital por SULENE ANGELICA PAULINO CONRADO:11674820852 Dados: 2025.04.24 19:06:18</w:t>
      </w:r>
    </w:p>
    <w:p>
      <w:pPr>
        <w:widowControl w:val="0"/>
        <w:spacing w:line="1" w:lineRule="exact"/>
      </w:pPr>
    </w:p>
    <w:p>
      <w:pPr>
        <w:pStyle w:val="Style19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rStyle w:val="CharStyle20"/>
        </w:rPr>
        <w:t>0852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1069975</wp:posOffset>
                </wp:positionH>
                <wp:positionV relativeFrom="paragraph">
                  <wp:posOffset>12700</wp:posOffset>
                </wp:positionV>
                <wp:extent cx="1515110" cy="524510"/>
                <wp:wrapSquare wrapText="right"/>
                <wp:docPr id="8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15110" cy="5245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z w:val="20"/>
                                <w:szCs w:val="20"/>
                              </w:rPr>
                              <w:t>RICARDO PEREIRA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lang w:val="pt-PT" w:eastAsia="pt-PT" w:bidi="pt-PT"/>
                              </w:rPr>
                              <w:t xml:space="preserve">Sócio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Administrador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CPF Nº 047.506.438-07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84.25pt;margin-top:1.pt;width:119.3pt;height:41.300000000000004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20"/>
                          <w:szCs w:val="20"/>
                        </w:rPr>
                        <w:t>RICARDO PEREIRA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  <w:lang w:val="pt-PT" w:eastAsia="pt-PT" w:bidi="pt-PT"/>
                        </w:rPr>
                        <w:t xml:space="preserve">Sócio </w:t>
                      </w:r>
                      <w:r>
                        <w:rPr>
                          <w:rStyle w:val="CharStyle3"/>
                          <w:b/>
                          <w:bCs/>
                        </w:rPr>
                        <w:t>Administrador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CPF Nº 047.506.438-07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3"/>
          <w:b/>
          <w:bCs/>
          <w:sz w:val="20"/>
          <w:szCs w:val="20"/>
        </w:rPr>
        <w:t xml:space="preserve">SULENE </w:t>
      </w:r>
      <w:r>
        <w:rPr>
          <w:rStyle w:val="CharStyle3"/>
          <w:b/>
          <w:bCs/>
          <w:sz w:val="20"/>
          <w:szCs w:val="20"/>
          <w:lang w:val="pt-PT" w:eastAsia="pt-PT" w:bidi="pt-PT"/>
        </w:rPr>
        <w:t xml:space="preserve">ANGÉLICA </w:t>
      </w:r>
      <w:r>
        <w:rPr>
          <w:rStyle w:val="CharStyle3"/>
          <w:b/>
          <w:bCs/>
          <w:sz w:val="20"/>
          <w:szCs w:val="20"/>
        </w:rPr>
        <w:t>P. CONRADO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640" w:right="0" w:firstLine="0"/>
        <w:jc w:val="left"/>
      </w:pPr>
      <w:r>
        <w:rPr>
          <w:rStyle w:val="CharStyle3"/>
          <w:b/>
          <w:bCs/>
        </w:rPr>
        <w:t>CPF Nº 116.748.208-52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320" w:line="240" w:lineRule="auto"/>
        <w:ind w:left="2640" w:right="0" w:firstLine="0"/>
        <w:jc w:val="left"/>
      </w:pPr>
      <w:r>
        <w:rPr>
          <w:rStyle w:val="CharStyle3"/>
          <w:b/>
          <w:bCs/>
        </w:rPr>
        <w:t>CRC CT 1SP 240162/O-2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22"/>
          <w:b/>
          <w:bCs/>
        </w:rPr>
        <w:t xml:space="preserve">SAP CONRADO – </w:t>
      </w:r>
      <w:r>
        <w:rPr>
          <w:rStyle w:val="CharStyle22"/>
          <w:b/>
          <w:bCs/>
          <w:lang w:val="pt-PT" w:eastAsia="pt-PT" w:bidi="pt-PT"/>
        </w:rPr>
        <w:t xml:space="preserve">GESTÃO </w:t>
      </w:r>
      <w:r>
        <w:rPr>
          <w:rStyle w:val="CharStyle22"/>
          <w:b/>
          <w:bCs/>
        </w:rPr>
        <w:t>PATRIMONIAL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22"/>
        </w:rPr>
        <w:t xml:space="preserve">Rua Fernandes Vieira, 318 – Sala 306 – </w:t>
      </w:r>
      <w:r>
        <w:rPr>
          <w:rStyle w:val="CharStyle22"/>
          <w:lang w:val="pt-PT" w:eastAsia="pt-PT" w:bidi="pt-PT"/>
        </w:rPr>
        <w:t xml:space="preserve">Belém </w:t>
      </w:r>
      <w:r>
        <w:rPr>
          <w:rStyle w:val="CharStyle22"/>
        </w:rPr>
        <w:t xml:space="preserve">– </w:t>
      </w:r>
      <w:r>
        <w:rPr>
          <w:rStyle w:val="CharStyle22"/>
          <w:lang w:val="pt-PT" w:eastAsia="pt-PT" w:bidi="pt-PT"/>
        </w:rPr>
        <w:t xml:space="preserve">São </w:t>
      </w:r>
      <w:r>
        <w:rPr>
          <w:rStyle w:val="CharStyle22"/>
        </w:rPr>
        <w:t>Paulo – SP</w:t>
        <w:br/>
        <w:t xml:space="preserve">11 2618-1363 – </w:t>
      </w:r>
      <w:r>
        <w:fldChar w:fldCharType="begin"/>
      </w:r>
      <w:r>
        <w:rPr/>
        <w:instrText> HYPERLINK "mailto:sulene@sapconrado.com.br" </w:instrText>
      </w:r>
      <w:r>
        <w:fldChar w:fldCharType="separate"/>
      </w:r>
      <w:r>
        <w:rPr>
          <w:rStyle w:val="CharStyle22"/>
          <w:color w:val="0563C1"/>
          <w:u w:val="single"/>
        </w:rPr>
        <w:t>sulene@sapconrado.com.br</w:t>
      </w:r>
      <w:r>
        <w:fldChar w:fldCharType="end"/>
      </w:r>
      <w:r>
        <w:rPr>
          <w:rStyle w:val="CharStyle22"/>
          <w:color w:val="0563C1"/>
        </w:rPr>
        <w:t xml:space="preserve"> </w:t>
      </w:r>
      <w:r>
        <w:rPr>
          <w:rStyle w:val="CharStyle22"/>
        </w:rPr>
        <w:t xml:space="preserve">– </w:t>
      </w:r>
      <w:r>
        <w:fldChar w:fldCharType="begin"/>
      </w:r>
      <w:r>
        <w:rPr/>
        <w:instrText> HYPERLINK "http://www.sapconrado.com.br" </w:instrText>
      </w:r>
      <w:r>
        <w:fldChar w:fldCharType="separate"/>
      </w:r>
      <w:r>
        <w:rPr>
          <w:rStyle w:val="CharStyle22"/>
        </w:rPr>
        <w:t>www.sapconrado.com.br</w:t>
      </w:r>
      <w:r>
        <w:fldChar w:fldCharType="end"/>
      </w:r>
    </w:p>
    <w:sectPr>
      <w:footnotePr>
        <w:pos w:val="pageBottom"/>
        <w:numFmt w:val="decimal"/>
        <w:numRestart w:val="continuous"/>
      </w:footnotePr>
      <w:pgSz w:w="11909" w:h="16838"/>
      <w:pgMar w:top="427" w:right="1675" w:bottom="427" w:left="1493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11">
    <w:name w:val="Char Style 11"/>
    <w:basedOn w:val="DefaultParagraphFont"/>
    <w:link w:val="Style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  <w:lang w:val="1024"/>
    </w:rPr>
  </w:style>
  <w:style w:type="character" w:customStyle="1" w:styleId="CharStyle14">
    <w:name w:val="Char Style 14"/>
    <w:basedOn w:val="DefaultParagraphFont"/>
    <w:link w:val="Style1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20">
    <w:name w:val="Char Style 20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2">
    <w:name w:val="Char Style 22"/>
    <w:basedOn w:val="DefaultParagraphFont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line="257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  <w:spacing w:line="30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  <w:lang w:val="1024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auto"/>
      <w:ind w:firstLine="36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auto"/>
      <w:spacing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auto"/>
      <w:spacing w:after="100"/>
      <w:ind w:left="23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