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REPASSES AO TERCEIRO SETOR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DEMONSTRATIVO INTEGRAL DAS RECEITAS E DESPESAS</w:t>
        <w:br/>
        <w:t xml:space="preserve">ANEXO RP 14 - </w:t>
      </w:r>
      <w:r>
        <w:rPr>
          <w:rStyle w:val="CharStyle6"/>
          <w:b/>
          <w:bCs/>
          <w:lang w:val="pt-PT" w:eastAsia="pt-PT" w:bidi="pt-PT"/>
        </w:rPr>
        <w:t>AUXÍLIOS/SUBVENÇÕES/CONTRIBUIÇÕES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  <w:lang w:val="pt-PT" w:eastAsia="pt-PT" w:bidi="pt-PT"/>
        </w:rPr>
        <w:t xml:space="preserve">ÓRGÃO </w:t>
      </w:r>
      <w:r>
        <w:rPr>
          <w:rStyle w:val="CharStyle6"/>
          <w:b/>
          <w:bCs/>
        </w:rPr>
        <w:t xml:space="preserve">CONCESSOR: </w:t>
      </w:r>
      <w:r>
        <w:rPr>
          <w:rStyle w:val="CharStyle6"/>
        </w:rPr>
        <w:t>Prefeitura 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 xml:space="preserve">TIPO DE </w:t>
      </w:r>
      <w:r>
        <w:rPr>
          <w:rStyle w:val="CharStyle6"/>
          <w:b/>
          <w:bCs/>
          <w:lang w:val="pt-PT" w:eastAsia="pt-PT" w:bidi="pt-PT"/>
        </w:rPr>
        <w:t xml:space="preserve">CONCESSÃO: </w:t>
      </w:r>
      <w:r>
        <w:rPr>
          <w:rStyle w:val="CharStyle6"/>
        </w:rPr>
        <w:t xml:space="preserve">TERMO DE </w:t>
      </w:r>
      <w:r>
        <w:rPr>
          <w:rStyle w:val="CharStyle6"/>
          <w:lang w:val="pt-PT" w:eastAsia="pt-PT" w:bidi="pt-PT"/>
        </w:rPr>
        <w:t>COLABORAÇÃO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0" w:name="bookmark0"/>
      <w:r>
        <w:rPr>
          <w:rStyle w:val="CharStyle12"/>
          <w:b/>
          <w:bCs/>
        </w:rPr>
        <w:t>LEI AUTORIZADORA: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 xml:space="preserve">OBJETO: </w:t>
      </w:r>
      <w:r>
        <w:rPr>
          <w:rStyle w:val="CharStyle6"/>
        </w:rPr>
        <w:t xml:space="preserve">atendimento a </w:t>
      </w:r>
      <w:r>
        <w:rPr>
          <w:rStyle w:val="CharStyle6"/>
          <w:lang w:val="pt-PT" w:eastAsia="pt-PT" w:bidi="pt-PT"/>
        </w:rPr>
        <w:t xml:space="preserve">crianças até </w:t>
      </w:r>
      <w:r>
        <w:rPr>
          <w:rStyle w:val="CharStyle6"/>
        </w:rPr>
        <w:t>3 anos e 11 meses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" w:name="bookmark2"/>
      <w:r>
        <w:rPr>
          <w:rStyle w:val="CharStyle12"/>
          <w:b/>
          <w:bCs/>
          <w:lang w:val="pt-PT" w:eastAsia="pt-PT" w:bidi="pt-PT"/>
        </w:rPr>
        <w:t>EXERCÍCIO: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 xml:space="preserve">ENTIDADE </w:t>
      </w:r>
      <w:r>
        <w:rPr>
          <w:rStyle w:val="CharStyle6"/>
          <w:b/>
          <w:bCs/>
          <w:lang w:val="pt-PT" w:eastAsia="pt-PT" w:bidi="pt-PT"/>
        </w:rPr>
        <w:t xml:space="preserve">BENEFICIÁRIA: </w:t>
      </w:r>
      <w:r>
        <w:rPr>
          <w:rStyle w:val="CharStyle6"/>
        </w:rPr>
        <w:t xml:space="preserve">AGAPE - </w:t>
      </w:r>
      <w:r>
        <w:rPr>
          <w:rStyle w:val="CharStyle6"/>
          <w:lang w:val="pt-PT" w:eastAsia="pt-PT" w:bidi="pt-PT"/>
        </w:rPr>
        <w:t xml:space="preserve">Associação Geração </w:t>
      </w:r>
      <w:r>
        <w:rPr>
          <w:rStyle w:val="CharStyle6"/>
        </w:rPr>
        <w:t>Apaixonada por Pessoas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 xml:space="preserve">CNPJ: </w:t>
      </w:r>
      <w:r>
        <w:rPr>
          <w:rStyle w:val="CharStyle6"/>
        </w:rPr>
        <w:t>14.511.860/0001-02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  <w:lang w:val="pt-PT" w:eastAsia="pt-PT" w:bidi="pt-PT"/>
        </w:rPr>
        <w:t xml:space="preserve">ENDEREÇO </w:t>
      </w:r>
      <w:r>
        <w:rPr>
          <w:rStyle w:val="CharStyle6"/>
          <w:b/>
          <w:bCs/>
        </w:rPr>
        <w:t xml:space="preserve">E CEP: </w:t>
      </w:r>
      <w:r>
        <w:rPr>
          <w:rStyle w:val="CharStyle6"/>
        </w:rPr>
        <w:t xml:space="preserve">Rua </w:t>
      </w:r>
      <w:r>
        <w:rPr>
          <w:rStyle w:val="CharStyle6"/>
          <w:lang w:val="pt-PT" w:eastAsia="pt-PT" w:bidi="pt-PT"/>
        </w:rPr>
        <w:t xml:space="preserve">José </w:t>
      </w:r>
      <w:r>
        <w:rPr>
          <w:rStyle w:val="CharStyle6"/>
        </w:rPr>
        <w:t>Coutinho da Silva, 1055/1069 - Jardim Fortaleza - Guarulhos/SP - CEP 07153-340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5255895</wp:posOffset>
            </wp:positionH>
            <wp:positionV relativeFrom="paragraph">
              <wp:posOffset>50800</wp:posOffset>
            </wp:positionV>
            <wp:extent cx="1100455" cy="9207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00455" cy="920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  <w:lang w:val="pt-PT" w:eastAsia="pt-PT" w:bidi="pt-PT"/>
        </w:rPr>
        <w:t xml:space="preserve">RESPONSÁVEL(IS) </w:t>
      </w:r>
      <w:r>
        <w:rPr>
          <w:rStyle w:val="CharStyle6"/>
          <w:b/>
          <w:bCs/>
        </w:rPr>
        <w:t>PELA ENTIDADE: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rStyle w:val="CharStyle6"/>
          <w:b/>
          <w:bCs/>
        </w:rPr>
        <w:t>CPF: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 xml:space="preserve">VALOR TOTAL RECEBIDO: </w:t>
      </w:r>
      <w:r>
        <w:rPr>
          <w:rStyle w:val="CharStyle6"/>
        </w:rPr>
        <w:t>R$ 406.656,56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mc:AlternateContent>
          <mc:Choice Requires="wps">
            <w:drawing>
              <wp:anchor distT="0" distB="76200" distL="114300" distR="114300" simplePos="0" relativeHeight="125829379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317500</wp:posOffset>
                </wp:positionV>
                <wp:extent cx="6839585" cy="23101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39585" cy="23101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702"/>
                              <w:gridCol w:w="2683"/>
                              <w:gridCol w:w="2150"/>
                              <w:gridCol w:w="3235"/>
                            </w:tblGrid>
                            <w:tr>
                              <w:trPr>
                                <w:tblHeader/>
                                <w:trHeight w:val="384" w:hRule="exact"/>
                              </w:trPr>
                              <w:tc>
                                <w:tcPr>
                                  <w:gridSpan w:val="4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DEMONSTRATIVO DOS REPASSES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lang w:val="pt-PT" w:eastAsia="pt-PT" w:bidi="pt-PT"/>
                                    </w:rPr>
                                    <w:t xml:space="preserve">PÚBLICOS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RECEBIDOS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VALORES PREVISTOS R$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DOC.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lang w:val="pt-PT" w:eastAsia="pt-PT" w:bidi="pt-PT"/>
                                    </w:rPr>
                                    <w:t xml:space="preserve">CRÉDITO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VALORES REPASSADOS R$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491.376,68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30/01/2024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12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101.664,14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06/02/2024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12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101.664,14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06/03/2024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12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101.664,14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09/04/2024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12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101.664,14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RECEITAS COM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lang w:val="pt-PT" w:eastAsia="pt-PT" w:bidi="pt-PT"/>
                                    </w:rPr>
                                    <w:t xml:space="preserve">APLICAÇÕES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FINANCEIRAS DOS REPASSES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lang w:val="pt-PT" w:eastAsia="pt-PT" w:bidi="pt-PT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3.664,22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130.386,62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540.707,40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RECURSOS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lang w:val="pt-PT" w:eastAsia="pt-PT" w:bidi="pt-PT"/>
                                    </w:rPr>
                                    <w:t xml:space="preserve">PRÓPRIOS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APLICADOS PELA ENTIDADE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.400000000000002pt;margin-top:25.pt;width:538.54999999999995pt;height:181.90000000000001pt;z-index:-125829374;mso-wrap-distance-left:9.pt;mso-wrap-distance-right:9.pt;mso-wrap-distance-bottom:6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702"/>
                        <w:gridCol w:w="2683"/>
                        <w:gridCol w:w="2150"/>
                        <w:gridCol w:w="3235"/>
                      </w:tblGrid>
                      <w:tr>
                        <w:trPr>
                          <w:tblHeader/>
                          <w:trHeight w:val="384" w:hRule="exact"/>
                        </w:trPr>
                        <w:tc>
                          <w:tcPr>
                            <w:gridSpan w:val="4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DEMONSTRATIVO DOS REPASSES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PÚBLICOS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RECEBIDOS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VALORES PREVISTOS R$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DOC.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CRÉDITO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VALORES REPASSADOS R$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491.376,68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30/01/2024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2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101.664,14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06/02/2024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2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101.664,14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06/03/2024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2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101.664,14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09/04/2024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2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101.664,14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RECEITAS COM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APLICAÇÕES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FINANCEIRAS DOS REPASSES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3.664,22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130.386,62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540.707,40</w:t>
                            </w: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RECURSOS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PRÓPRIOS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APLICADOS PELA ENTIDADE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6"/>
          <w:b/>
          <w:bCs/>
        </w:rPr>
        <w:t xml:space="preserve">ORIGEM DOS RECURSOS: </w:t>
      </w:r>
      <w:r>
        <w:rPr>
          <w:rStyle w:val="CharStyle6"/>
        </w:rPr>
        <w:t>Geral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00" w:after="240" w:line="276" w:lineRule="auto"/>
        <w:ind w:left="0" w:right="0" w:firstLine="0"/>
        <w:jc w:val="both"/>
      </w:pPr>
      <w:r>
        <w:rPr>
          <w:rStyle w:val="CharStyle6"/>
        </w:rPr>
        <w:t xml:space="preserve">O(s) </w:t>
      </w:r>
      <w:r>
        <w:rPr>
          <w:rStyle w:val="CharStyle6"/>
          <w:lang w:val="pt-PT" w:eastAsia="pt-PT" w:bidi="pt-PT"/>
        </w:rPr>
        <w:t xml:space="preserve">signatário(s), </w:t>
      </w:r>
      <w:r>
        <w:rPr>
          <w:rStyle w:val="CharStyle6"/>
        </w:rPr>
        <w:t xml:space="preserve">na qualidade de representante da(o) </w:t>
      </w:r>
      <w:r>
        <w:rPr>
          <w:rStyle w:val="CharStyle6"/>
          <w:b/>
          <w:bCs/>
        </w:rPr>
        <w:t xml:space="preserve">AGAPE - </w:t>
      </w:r>
      <w:r>
        <w:rPr>
          <w:rStyle w:val="CharStyle6"/>
          <w:b/>
          <w:bCs/>
          <w:lang w:val="pt-PT" w:eastAsia="pt-PT" w:bidi="pt-PT"/>
        </w:rPr>
        <w:t xml:space="preserve">Associação Geração </w:t>
      </w:r>
      <w:r>
        <w:rPr>
          <w:rStyle w:val="CharStyle6"/>
          <w:b/>
          <w:bCs/>
        </w:rPr>
        <w:t>Apaixonada por Pessoas</w:t>
      </w:r>
      <w:r>
        <w:rPr>
          <w:rStyle w:val="CharStyle6"/>
        </w:rPr>
        <w:t xml:space="preserve">, vem indicar, na forma abaixo detalhada, a </w:t>
      </w:r>
      <w:r>
        <w:rPr>
          <w:rStyle w:val="CharStyle6"/>
          <w:lang w:val="pt-PT" w:eastAsia="pt-PT" w:bidi="pt-PT"/>
        </w:rPr>
        <w:t xml:space="preserve">aplicação </w:t>
      </w:r>
      <w:r>
        <w:rPr>
          <w:rStyle w:val="CharStyle6"/>
        </w:rPr>
        <w:t xml:space="preserve">dos recursos recebidos no </w:t>
      </w:r>
      <w:r>
        <w:rPr>
          <w:rStyle w:val="CharStyle6"/>
          <w:lang w:val="pt-PT" w:eastAsia="pt-PT" w:bidi="pt-PT"/>
        </w:rPr>
        <w:t xml:space="preserve">exercício </w:t>
      </w:r>
      <w:r>
        <w:rPr>
          <w:rStyle w:val="CharStyle6"/>
        </w:rPr>
        <w:t xml:space="preserve">supra mencionado, na </w:t>
      </w:r>
      <w:r>
        <w:rPr>
          <w:rStyle w:val="CharStyle6"/>
          <w:lang w:val="pt-PT" w:eastAsia="pt-PT" w:bidi="pt-PT"/>
        </w:rPr>
        <w:t xml:space="preserve">importância </w:t>
      </w:r>
      <w:r>
        <w:rPr>
          <w:rStyle w:val="CharStyle6"/>
        </w:rPr>
        <w:t xml:space="preserve">de </w:t>
      </w:r>
      <w:r>
        <w:rPr>
          <w:rStyle w:val="CharStyle6"/>
          <w:b/>
          <w:bCs/>
        </w:rPr>
        <w:t xml:space="preserve">R$ 406.832,34 </w:t>
      </w:r>
      <w:r>
        <w:rPr>
          <w:rStyle w:val="CharStyle6"/>
        </w:rPr>
        <w:t>(quatrocentos e seis mil, oitocentos e trinta e dois reais e trinta e quatro centavos).</w:t>
      </w:r>
    </w:p>
    <w:tbl>
      <w:tblPr>
        <w:tblOverlap w:val="never"/>
        <w:jc w:val="center"/>
        <w:tblLayout w:type="fixed"/>
      </w:tblPr>
      <w:tblGrid>
        <w:gridCol w:w="4848"/>
        <w:gridCol w:w="3226"/>
        <w:gridCol w:w="2698"/>
      </w:tblGrid>
      <w:tr>
        <w:trPr>
          <w:trHeight w:val="37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DEMONSTRATIVO DAS DESPESAS REALIZADAS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3"/>
                <w:b/>
                <w:bCs/>
              </w:rPr>
              <w:t xml:space="preserve">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REALIZAÇÃO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APLICADO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9.280,90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Despesas com Pessoal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272.594,96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135,64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Material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rStyle w:val="CharStyle3"/>
              </w:rPr>
              <w:t>38.169,24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 xml:space="preserve">de Terceiros Pessoa </w:t>
            </w:r>
            <w:r>
              <w:rPr>
                <w:rStyle w:val="CharStyle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rStyle w:val="CharStyle3"/>
              </w:rPr>
              <w:t>21.282,46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 xml:space="preserve">de Terceiros Pessoa </w:t>
            </w:r>
            <w:r>
              <w:rPr>
                <w:rStyle w:val="CharStyle3"/>
                <w:lang w:val="pt-PT" w:eastAsia="pt-PT" w:bidi="pt-PT"/>
              </w:rPr>
              <w:t>Jurídica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rStyle w:val="CharStyle3"/>
              </w:rPr>
              <w:t>64.661,00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Tributárias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01/01/2024 a 30/04/2024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708,14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TOTAL DAS DESPESAS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3"/>
                <w:b/>
                <w:bCs/>
              </w:rPr>
              <w:t>406.832,34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 xml:space="preserve">RECURSO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PÚBLICO NÃO </w:t>
            </w:r>
            <w:r>
              <w:rPr>
                <w:rStyle w:val="CharStyle3"/>
                <w:b/>
                <w:bCs/>
              </w:rPr>
              <w:t>APLICADO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3"/>
                <w:b/>
                <w:bCs/>
              </w:rPr>
              <w:t>133.874,57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 xml:space="preserve">VALOR DEVOLVIDO AO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ÓRGÃO </w:t>
            </w:r>
            <w:r>
              <w:rPr>
                <w:rStyle w:val="CharStyle3"/>
                <w:b/>
                <w:bCs/>
              </w:rPr>
              <w:t>CONCESSOR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0,00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 xml:space="preserve">VALOR AUTORIZADO PARA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3"/>
                <w:b/>
                <w:bCs/>
              </w:rPr>
              <w:t xml:space="preserve">NO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3"/>
                <w:b/>
                <w:bCs/>
              </w:rPr>
              <w:t>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3"/>
                <w:b/>
                <w:bCs/>
              </w:rPr>
              <w:t>133.874,57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382" w:lineRule="auto"/>
        <w:ind w:left="0" w:right="0" w:firstLine="0"/>
        <w:jc w:val="center"/>
      </w:pPr>
      <w:r>
        <w:rPr>
          <w:rStyle w:val="CharStyle6"/>
          <w:b/>
          <w:bCs/>
        </w:rPr>
        <w:t>REPASSES AO TERCEIRO SETOR</w:t>
        <w:br/>
        <w:t>DEMONSTRATIVO INTEGRAL DAS RECEITAS E DESPESAS</w:t>
        <w:br/>
        <w:t xml:space="preserve">ANEXO RP 14 - </w:t>
      </w:r>
      <w:r>
        <w:rPr>
          <w:rStyle w:val="CharStyle6"/>
          <w:b/>
          <w:bCs/>
          <w:lang w:val="pt-PT" w:eastAsia="pt-PT" w:bidi="pt-PT"/>
        </w:rPr>
        <w:t>AUXÍLIOS/SUBVENÇÕES/CONTRIBUIÇÕES</w:t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RELAÇÃO </w:t>
            </w:r>
            <w:r>
              <w:rPr>
                <w:rStyle w:val="CharStyle3"/>
                <w:b/>
                <w:bCs/>
              </w:rPr>
              <w:t>DAS DESPESAS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Locação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 xml:space="preserve">Imóvel </w:t>
            </w:r>
            <w:r>
              <w:rPr>
                <w:rStyle w:val="CharStyle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6.226,72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048350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49.075.993 JUSSARA BARON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para Atividades </w:t>
            </w:r>
            <w:r>
              <w:rPr>
                <w:rStyle w:val="CharStyle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423,30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RAMIRO EQUIPAMENTOS GASTRONOMICOS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364,54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1.505,05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916,67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Energia </w:t>
            </w:r>
            <w:r>
              <w:rPr>
                <w:rStyle w:val="CharStyle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601,23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59316330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Vale </w:t>
            </w:r>
            <w:r>
              <w:rPr>
                <w:rStyle w:val="CharStyle3"/>
                <w:lang w:val="pt-PT" w:eastAsia="pt-PT" w:bidi="pt-PT"/>
              </w:rPr>
              <w:t xml:space="preserve">Alimentação/Refeição </w:t>
            </w:r>
            <w:r>
              <w:rPr>
                <w:rStyle w:val="CharStyle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3.249,00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129,99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2.573,74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1.369,50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2.377,67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2.033,89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Helen Cristine de </w:t>
            </w:r>
            <w:r>
              <w:rPr>
                <w:rStyle w:val="CharStyle3"/>
                <w:lang w:val="pt-PT" w:eastAsia="pt-PT" w:bidi="pt-PT"/>
              </w:rPr>
              <w:t xml:space="preserve">Araújo </w:t>
            </w:r>
            <w:r>
              <w:rPr>
                <w:rStyle w:val="CharStyle3"/>
              </w:rPr>
              <w:t>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Coordenador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3.229,30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2.573,74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1.433,03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2.573,74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1.350,72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1.489,31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1.413,81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2.528,97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2.573,74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2.558,97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RAISSA ALVES DE CASTRO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2.573,74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1.432,82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Diretor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4.171,81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2.558,97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2663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THG CONTABILIDADE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Contábeis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3.100,00</w:t>
            </w:r>
          </w:p>
        </w:tc>
      </w:tr>
    </w:tbl>
    <w:p>
      <w:p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66" w:right="568" w:bottom="803" w:left="568" w:header="138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3.672,36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FGTS s/ 13º </w:t>
            </w:r>
            <w:r>
              <w:rPr>
                <w:rStyle w:val="CharStyle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1.055,86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81,60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40,80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81,60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163,20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81,60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NOVA TINTAS LEME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1.617,00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397770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WIN-ADMINISTRADORA DE BENEFICIOS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Convênio Odontológico </w:t>
            </w:r>
            <w:r>
              <w:rPr>
                <w:rStyle w:val="CharStyle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472,64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330,48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122023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IRRF s/ Aluguel Pessoa </w:t>
            </w:r>
            <w:r>
              <w:rPr>
                <w:rStyle w:val="CharStyle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1.141,22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18887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Assistência Técnica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179,90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Darf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PIS s/ </w:t>
            </w:r>
            <w:r>
              <w:rPr>
                <w:rStyle w:val="CharStyle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458,74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Darf dezembro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15.555,03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Darf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254,36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Pis s/ 13 </w:t>
            </w:r>
            <w:r>
              <w:rPr>
                <w:rStyle w:val="CharStyle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132,08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517,01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254,36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IRRF s/ 13º </w:t>
            </w:r>
            <w:r>
              <w:rPr>
                <w:rStyle w:val="CharStyle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52,75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MERCADO OLIVEIRA VI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82,39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262091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PEREZ MATERIAIS ELETRICOS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1.765,63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30576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 OCUPACIONAL III ASSESSORIA EM SEGURANCA E MEDICINA DO TRABALHO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229,96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47.940.126 LUCAS DE OLIVEIRA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571,00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REGINA ARTESANATO E COMERCIO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764,10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21310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CDBU DISTRIBUIDORA DE BRINQUEDOS E 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187,58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34319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CAMISETAS MAGIC INDUSTRIA E COMERCIO DE CONFECCOES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422,94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379684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BIGNARDI - INDUSTRIA E COMERCIO DE PAPEIS E ARTEFATOS LTDA.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1.402,45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JOARDO COMERCIAL DE UTILIDADES DOM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496,12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5079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WEI FAN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141,00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 GOMES - ESQUADRIAS METALICAS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4.600,00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CELSO MENEZES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Programador(a) PF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TEX DISTRIBUIDORA DE ARTIGOS EM GERAL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289,04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T.A.R PRODUTOS SANEANTES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9.550,00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18887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179,90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PEREZ MATERIAIS ELETRICOS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567,78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MICHELLE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117,35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COMERCIAL CARMELA MATERIAIS PARA CONSTRUCAO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597,00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CASA DE TINTAS IZUMI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387,00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134121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GEMARCA COM PLASTICO E ESPUMAS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1.612,00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134137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GEMARCA COM PLASTICO E ESPUMAS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434,00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193,80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514,37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Locação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 xml:space="preserve">Imóvel </w:t>
            </w:r>
            <w:r>
              <w:rPr>
                <w:rStyle w:val="CharStyle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6.226,76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TEX DISTRIBUIDORA DE ARTIGOS EM GERAL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815,56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1.885,53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461,11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1.401,52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779,64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Helen Cristine de </w:t>
            </w:r>
            <w:r>
              <w:rPr>
                <w:rStyle w:val="CharStyle3"/>
                <w:lang w:val="pt-PT" w:eastAsia="pt-PT" w:bidi="pt-PT"/>
              </w:rPr>
              <w:t xml:space="preserve">Araújo </w:t>
            </w:r>
            <w:r>
              <w:rPr>
                <w:rStyle w:val="CharStyle3"/>
              </w:rPr>
              <w:t>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Coordenador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1.072,41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1.445,83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462,61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836,26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894,78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1.210,85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505,42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777,18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836,26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821,49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RAISSA ALVES DE CASTRO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1.445,83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459,81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Diretor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1.444,73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821,49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60657276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Vale </w:t>
            </w:r>
            <w:r>
              <w:rPr>
                <w:rStyle w:val="CharStyle3"/>
                <w:lang w:val="pt-PT" w:eastAsia="pt-PT" w:bidi="pt-PT"/>
              </w:rPr>
              <w:t xml:space="preserve">Alimentação/Refeição </w:t>
            </w:r>
            <w:r>
              <w:rPr>
                <w:rStyle w:val="CharStyle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3.240,00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Energia </w:t>
            </w:r>
            <w:r>
              <w:rPr>
                <w:rStyle w:val="CharStyle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242,31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LE TELAS E COMERCIO DE MATERIAIS PARA CONSTRUCAO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387,00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ROCHA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1.868,32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CASA UEHARA MATERIAIS &amp; CONSTRUCAO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de </w:t>
            </w: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314,00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4.411,31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TENDA ATACADO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830,60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60,84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T.A.R PRODUTOS SANEANTES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18.400,00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402709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WIN-ADMINISTRADORA DE BENEFICIOS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Convênio Odontológico </w:t>
            </w:r>
            <w:r>
              <w:rPr>
                <w:rStyle w:val="CharStyle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472,64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330,48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72,05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Extrato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ASSOCIACAO GERACAO APAIXONADA POR PESSOAS ''AGAPE'' - OBRAS SOCIAIS E EDUCACIONAIS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135,64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2849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THG CONTABILIDADE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Contábeis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3.100,00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janeiro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Aluguel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1.141,22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janeiro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PIS s/ </w:t>
            </w:r>
            <w:r>
              <w:rPr>
                <w:rStyle w:val="CharStyle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551,44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Guia Inss janeiro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18.928,73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20/02/2024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 OCUPACIONAL III ASSESSORIA EM SEGURANCA E MEDICINA DO TRABALHO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ROCHA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602,69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Aparelhos e </w:t>
            </w:r>
            <w:r>
              <w:rPr>
                <w:rStyle w:val="CharStyle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174,00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231914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GRUPO CASAS BAHIA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Aparelhos e </w:t>
            </w:r>
            <w:r>
              <w:rPr>
                <w:rStyle w:val="CharStyle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89,90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PF 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CELSO MENEZES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350,00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44829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PALACIO COM DE EQUIPAMENTOS E UTENSILIOS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Aparelhos e </w:t>
            </w:r>
            <w:r>
              <w:rPr>
                <w:rStyle w:val="CharStyle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113,10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LIMA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3.282,27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MICHELLE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32,26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19028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179,90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9811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NAVE INFORMATICA E COMERCIO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169,00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MLUPE DISTRIBUIDORA DE ALIMENTOS E AFINS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2.502,73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L.C.M. DISTRIBUIDORA DE ALIMENTOS E SERVICOS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para Atividades </w:t>
            </w:r>
            <w:r>
              <w:rPr>
                <w:rStyle w:val="CharStyle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2.715,00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157,62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61812468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Vale </w:t>
            </w:r>
            <w:r>
              <w:rPr>
                <w:rStyle w:val="CharStyle3"/>
                <w:lang w:val="pt-PT" w:eastAsia="pt-PT" w:bidi="pt-PT"/>
              </w:rPr>
              <w:t xml:space="preserve">Alimentação/Refeição </w:t>
            </w:r>
            <w:r>
              <w:rPr>
                <w:rStyle w:val="CharStyle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3.756,00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Locação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 xml:space="preserve">Imóvel </w:t>
            </w:r>
            <w:r>
              <w:rPr>
                <w:rStyle w:val="CharStyle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6.237,76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 F DA SILVA INFORMATICA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1.950,00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1.480,93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1.364,91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2.547,98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2.422,44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Gisele Maria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960,12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Helen Cristine de </w:t>
            </w:r>
            <w:r>
              <w:rPr>
                <w:rStyle w:val="CharStyle3"/>
                <w:lang w:val="pt-PT" w:eastAsia="pt-PT" w:bidi="pt-PT"/>
              </w:rPr>
              <w:t xml:space="preserve">Araújo </w:t>
            </w:r>
            <w:r>
              <w:rPr>
                <w:rStyle w:val="CharStyle3"/>
              </w:rPr>
              <w:t>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Coordenador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3.250,10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1.434,41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1.347,18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1.364,26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1.409,22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2.533,21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2.422,44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2.577,52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RAISSA ALVES DE CASTRO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1.426,01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Diretor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4.188,35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2.407,67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Energia </w:t>
            </w:r>
            <w:r>
              <w:rPr>
                <w:rStyle w:val="CharStyle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527,36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T.A.R PRODUTOS SANEANTES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1.671,82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ATACADAO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638,95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3.933,99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129,99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MLUPE DISTRIBUIDORA DE ALIMENTOS E AFINS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1.390,00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MLUPE DISTRIBUIDORA DE ALIMENTOS E AFINS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1.839,08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274,01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INFRACOMMERCE TATIX COMERCIO E PARTICIPACOES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Convênio Odontológico </w:t>
            </w:r>
            <w:r>
              <w:rPr>
                <w:rStyle w:val="CharStyle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502,18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367,20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353958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MAGAZINE LUIZA S/A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1.833,84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2849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THG CONTABILIDADE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Contábeis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3.100,00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47.940.126 LUCAS DE OLIVEIRA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558,00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KADU INFORMATICA COMERCIO DE SUPRIMENTOS E SERVICOS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Impressoras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850,00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KADU INFORMATICA COMERCIO DE SUPRIMENTOS E SERVICOS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500,00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Rescisão </w:t>
            </w:r>
            <w:r>
              <w:rPr>
                <w:rStyle w:val="CharStyle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Helen Cristine de </w:t>
            </w:r>
            <w:r>
              <w:rPr>
                <w:rStyle w:val="CharStyle3"/>
                <w:lang w:val="pt-PT" w:eastAsia="pt-PT" w:bidi="pt-PT"/>
              </w:rPr>
              <w:t xml:space="preserve">Araújo </w:t>
            </w:r>
            <w:r>
              <w:rPr>
                <w:rStyle w:val="CharStyle3"/>
              </w:rPr>
              <w:t>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Rescisão </w:t>
            </w:r>
            <w:r>
              <w:rPr>
                <w:rStyle w:val="CharStyle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6.543,04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GRRF/FGTS </w:t>
            </w:r>
            <w:r>
              <w:rPr>
                <w:rStyle w:val="CharStyle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1.859,48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Aluguel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1.130,18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17.475,98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20/03/2024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VANESSA MARIA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</w:t>
            </w:r>
            <w:r>
              <w:rPr>
                <w:rStyle w:val="CharStyle3"/>
                <w:lang w:val="pt-PT" w:eastAsia="pt-PT" w:bidi="pt-PT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33,40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PF 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CELSO MENEZES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350,00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ROCHA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Vale </w:t>
            </w:r>
            <w:r>
              <w:rPr>
                <w:rStyle w:val="CharStyle3"/>
                <w:lang w:val="pt-PT" w:eastAsia="pt-PT" w:bidi="pt-PT"/>
              </w:rPr>
              <w:t xml:space="preserve">Alimentação/Refeição </w:t>
            </w:r>
            <w:r>
              <w:rPr>
                <w:rStyle w:val="CharStyle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2.817,09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97,41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Ricardo de Moraes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60,84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FELIPE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Gás </w:t>
            </w:r>
            <w:r>
              <w:rPr>
                <w:rStyle w:val="CharStyle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19200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179,90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 A DELL EUGENIO DEDETIZADORA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Dedetização </w:t>
            </w:r>
            <w:r>
              <w:rPr>
                <w:rStyle w:val="CharStyle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1.150,00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VANESSA MARIA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Materiais </w:t>
            </w:r>
            <w:r>
              <w:rPr>
                <w:rStyle w:val="CharStyle3"/>
                <w:lang w:val="pt-PT" w:eastAsia="pt-PT" w:bidi="pt-PT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83,80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33821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 OCUPACIONAL III ASSESSORIA EM SEGURANCA E MEDICINA DO TRABALHO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240,00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FELIPE COMERCIO DE GAS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Gás </w:t>
            </w:r>
            <w:r>
              <w:rPr>
                <w:rStyle w:val="CharStyle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224,40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144,68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113436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ELASTOBOR BORRACHAS E PLASTICOS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779,70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Recibo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ESBARBOSA ADMINISTRACAO 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Locação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 xml:space="preserve">Imóveis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7.367,94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THG CONTABILIDADE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Serviços Contábeis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3.100,00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63112377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Vale </w:t>
            </w:r>
            <w:r>
              <w:rPr>
                <w:rStyle w:val="CharStyle3"/>
                <w:lang w:val="pt-PT" w:eastAsia="pt-PT" w:bidi="pt-PT"/>
              </w:rPr>
              <w:t xml:space="preserve">Alimentação/Refeição </w:t>
            </w:r>
            <w:r>
              <w:rPr>
                <w:rStyle w:val="CharStyle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3.684,00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Energia </w:t>
            </w:r>
            <w:r>
              <w:rPr>
                <w:rStyle w:val="CharStyle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644,09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Bruna de 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Cacilene Maria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Coordenador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3.250,10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Daiane FerreiraLopes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1.364,91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Gabriela de Andrade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2.381,17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Gabrielly Paulino Marques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2.255,63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Gisele Maria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IRAILDES OLIVIRA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Joelma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1.134,68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Kauany Vitoria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1.383,45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Lardeceia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Maria do Socorro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1.409,22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MARINALVA ROCHA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2.533,21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Marcia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1.347,18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Maria de Fatima da </w:t>
            </w:r>
            <w:r>
              <w:rPr>
                <w:rStyle w:val="CharStyle3"/>
                <w:lang w:val="pt-PT" w:eastAsia="pt-PT" w:bidi="pt-PT"/>
              </w:rPr>
              <w:t>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1.461,15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Milene Francisca do Carmo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2.422,44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Pamela Renata da Silva Guimaraes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2.577,52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RAISSA ALVES DE CASTRO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3"/>
              </w:rPr>
              <w:t>2.592,29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1.426,01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Stefania Eugenia da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Diretor </w:t>
            </w:r>
            <w:r>
              <w:rPr>
                <w:rStyle w:val="CharStyle3"/>
                <w:lang w:val="pt-PT" w:eastAsia="pt-PT" w:bidi="pt-PT"/>
              </w:rPr>
              <w:t xml:space="preserve">Pedagógico </w:t>
            </w:r>
            <w:r>
              <w:rPr>
                <w:rStyle w:val="CharStyle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4.188,35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Holerite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Viviane Cristina da Silva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2.388,47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129,99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2038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JOSE RODRIGUES MATERIAIS ELETRICOS E ELETRONICOS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99,70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37900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PAN HUA PRESENTES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200,82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12342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CASA LIMA COMERCIO DE UTILIDADES E FERRAGENS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477,58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21363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FABI PLAY COMERCIO DE BRINQUEDOS E PRESENTES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817,28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ATACADAO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269,63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7984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ATACADAO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389,84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385,56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944,80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47.940.126 LUCAS DE OLIVEIRA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423,00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3034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LIMA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1.805,30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17/04/2024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89,72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17/04/2024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143,67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Inss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17.496,09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390,83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outras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PIS s/ </w:t>
            </w:r>
            <w:r>
              <w:rPr>
                <w:rStyle w:val="CharStyle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518,96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Guia Fgts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4.009,44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35045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PR OCUPACIONAL III ASSESSORIA EM SEGURANCA E MEDICINA DO TRABALHO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204,00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60,84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Boleto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97,41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DISTRIBUIDORA ROCHA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Alimentos para </w:t>
            </w:r>
            <w:r>
              <w:rPr>
                <w:rStyle w:val="CharStyle3"/>
                <w:lang w:val="pt-PT" w:eastAsia="pt-PT" w:bidi="pt-PT"/>
              </w:rPr>
              <w:t xml:space="preserve">Refeições </w:t>
            </w:r>
            <w:r>
              <w:rPr>
                <w:rStyle w:val="CharStyle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2.554,31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CELSO MENEZES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Programador(a) PF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350,00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LENIRA DE SOUZA LIMA COMERCIAL LTDA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3"/>
              </w:rPr>
              <w:t>365,44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45"/>
        <w:gridCol w:w="1709"/>
        <w:gridCol w:w="3139"/>
        <w:gridCol w:w="2851"/>
        <w:gridCol w:w="1627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ESPECIFICAÇÃ </w:t>
            </w:r>
            <w:r>
              <w:rPr>
                <w:rStyle w:val="CharStyle3"/>
                <w:b/>
                <w:bCs/>
              </w:rPr>
              <w:t>O DOC. FISCAL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CREDOR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NATUREZA DA DESPESA RESUMIDAMENTE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VALOR R$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412981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WIN-ADMINISTRADORA DE BENEFICIOS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Convênio Odontológico </w:t>
            </w:r>
            <w:r>
              <w:rPr>
                <w:rStyle w:val="CharStyle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546,49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Nota fiscal de </w:t>
            </w:r>
            <w:r>
              <w:rPr>
                <w:rStyle w:val="CharStyle3"/>
                <w:lang w:val="pt-PT" w:eastAsia="pt-PT" w:bidi="pt-PT"/>
              </w:rPr>
              <w:t xml:space="preserve">serviços </w:t>
            </w:r>
            <w:r>
              <w:rPr>
                <w:rStyle w:val="CharStyle3"/>
              </w:rPr>
              <w:t>19298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COMPUTER ID- SOLUCOES EM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Assistência Técnica </w:t>
            </w:r>
            <w:r>
              <w:rPr>
                <w:rStyle w:val="CharStyle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179,90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Nota Fiscal 0466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"/>
              </w:rPr>
              <w:t>JUCA COMERCIO DE GAS LTDA -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Gás </w:t>
            </w:r>
            <w:r>
              <w:rPr>
                <w:rStyle w:val="CharStyle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380,00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406.832,34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7"/>
        </w:rPr>
        <w:t xml:space="preserve">* Total de Juros, Multa e </w:t>
      </w:r>
      <w:r>
        <w:rPr>
          <w:rStyle w:val="CharStyle17"/>
          <w:lang w:val="pt-PT" w:eastAsia="pt-PT" w:bidi="pt-PT"/>
        </w:rPr>
        <w:t xml:space="preserve">Correção </w:t>
      </w:r>
      <w:r>
        <w:rPr>
          <w:rStyle w:val="CharStyle17"/>
        </w:rPr>
        <w:t>R$ 0,00 / * Total de Descontos R$ 0,00</w:t>
      </w:r>
    </w:p>
    <w:p>
      <w:pPr>
        <w:widowControl w:val="0"/>
        <w:spacing w:after="2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300" w:line="276" w:lineRule="auto"/>
        <w:ind w:left="0" w:right="0" w:firstLine="0"/>
        <w:jc w:val="left"/>
      </w:pPr>
      <w:r>
        <w:rPr>
          <w:rStyle w:val="CharStyle6"/>
        </w:rPr>
        <w:t xml:space="preserve">Declaramos, na qualidade de </w:t>
      </w:r>
      <w:r>
        <w:rPr>
          <w:rStyle w:val="CharStyle6"/>
          <w:lang w:val="pt-PT" w:eastAsia="pt-PT" w:bidi="pt-PT"/>
        </w:rPr>
        <w:t xml:space="preserve">responsáveis </w:t>
      </w:r>
      <w:r>
        <w:rPr>
          <w:rStyle w:val="CharStyle6"/>
        </w:rPr>
        <w:t xml:space="preserve">pela entidade supra epigrafada, sob as penas da Lei, que a despesa relacionada, examinada pelo Conselho Fiscal, comprova a exata </w:t>
      </w:r>
      <w:r>
        <w:rPr>
          <w:rStyle w:val="CharStyle6"/>
          <w:lang w:val="pt-PT" w:eastAsia="pt-PT" w:bidi="pt-PT"/>
        </w:rPr>
        <w:t xml:space="preserve">aplicação </w:t>
      </w:r>
      <w:r>
        <w:rPr>
          <w:rStyle w:val="CharStyle6"/>
        </w:rPr>
        <w:t xml:space="preserve">dos recursos recebidos para fins indicados, conforme programa de trabalho aprovado, proposto ao </w:t>
      </w:r>
      <w:r>
        <w:rPr>
          <w:rStyle w:val="CharStyle6"/>
          <w:lang w:val="pt-PT" w:eastAsia="pt-PT" w:bidi="pt-PT"/>
        </w:rPr>
        <w:t xml:space="preserve">Orgão </w:t>
      </w:r>
      <w:r>
        <w:rPr>
          <w:rStyle w:val="CharStyle6"/>
        </w:rPr>
        <w:t>Concessor.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964" w:right="555" w:bottom="620" w:left="558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2484755</wp:posOffset>
            </wp:positionH>
            <wp:positionV relativeFrom="margin">
              <wp:posOffset>2463165</wp:posOffset>
            </wp:positionV>
            <wp:extent cx="3471545" cy="3258185"/>
            <wp:wrapTight wrapText="bothSides">
              <wp:wrapPolygon>
                <wp:start x="13616" y="0"/>
                <wp:lineTo x="21600" y="0"/>
                <wp:lineTo x="21600" y="10871"/>
                <wp:lineTo x="15076" y="10871"/>
                <wp:lineTo x="15076" y="21600"/>
                <wp:lineTo x="1517" y="21600"/>
                <wp:lineTo x="1517" y="8446"/>
                <wp:lineTo x="9615" y="8446"/>
                <wp:lineTo x="9615" y="7496"/>
                <wp:lineTo x="0" y="7496"/>
                <wp:lineTo x="0" y="4688"/>
                <wp:lineTo x="9615" y="4688"/>
                <wp:lineTo x="9615" y="3071"/>
                <wp:lineTo x="13616" y="3071"/>
                <wp:lineTo x="13616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3471545" cy="3258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margin">
                  <wp:posOffset>2764790</wp:posOffset>
                </wp:positionV>
                <wp:extent cx="1852930" cy="21336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29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Guarulhos, 27 de Maio de 2024.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24.20000000000002pt;margin-top:217.70000000000002pt;width:145.90000000000001pt;height:16.8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Guarulhos, 27 de Maio de 2024.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3502660</wp:posOffset>
                </wp:positionH>
                <wp:positionV relativeFrom="margin">
                  <wp:posOffset>3563620</wp:posOffset>
                </wp:positionV>
                <wp:extent cx="548640" cy="21336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Dirigente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75.80000000000001pt;margin-top:280.60000000000002pt;width:43.200000000000003pt;height:16.8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Dirigente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9"/>
          <w:b/>
          <w:bCs/>
        </w:rPr>
        <w:t>Proposta: 0085/2024 - 01/01/2024 a 30/04/2024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right="0" w:bottom="47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1180465</wp:posOffset>
            </wp:positionH>
            <wp:positionV relativeFrom="paragraph">
              <wp:posOffset>12700</wp:posOffset>
            </wp:positionV>
            <wp:extent cx="600710" cy="60071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00710" cy="600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9" w:right="544" w:bottom="470" w:left="56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6718935</wp:posOffset>
              </wp:positionH>
              <wp:positionV relativeFrom="page">
                <wp:posOffset>10457815</wp:posOffset>
              </wp:positionV>
              <wp:extent cx="466090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609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9.04999999999995pt;margin-top:823.45000000000005pt;width:36.700000000000003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6652895</wp:posOffset>
              </wp:positionH>
              <wp:positionV relativeFrom="page">
                <wp:posOffset>10481310</wp:posOffset>
              </wp:positionV>
              <wp:extent cx="533400" cy="1130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3.85000000000002pt;margin-top:825.30000000000007pt;width:42.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2986405</wp:posOffset>
              </wp:positionH>
              <wp:positionV relativeFrom="page">
                <wp:posOffset>405130</wp:posOffset>
              </wp:positionV>
              <wp:extent cx="1593850" cy="1435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9385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RELAÇÃO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DAS DESPESAS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35.15000000000001pt;margin-top:31.900000000000002pt;width:125.5pt;height:11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val="pt-PT" w:eastAsia="pt-PT" w:bidi="pt-PT"/>
                      </w:rPr>
                      <w:t xml:space="preserve">RELAÇÃO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DAS DESPESAS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50" w:line="37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379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2.pn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/Relationships>
</file>